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8E" w:rsidRDefault="0054738E" w:rsidP="0054738E">
      <w:pPr>
        <w:pStyle w:val="Heading1"/>
        <w:tabs>
          <w:tab w:val="left" w:pos="0"/>
        </w:tabs>
        <w:spacing w:before="152"/>
        <w:ind w:left="0" w:right="-24"/>
        <w:jc w:val="center"/>
      </w:pPr>
      <w:r>
        <w:t>Исчерпывающий перечень оснований для приостановления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</w:p>
    <w:p w:rsidR="0054738E" w:rsidRDefault="0054738E" w:rsidP="0054738E">
      <w:pPr>
        <w:pStyle w:val="a3"/>
        <w:tabs>
          <w:tab w:val="left" w:pos="0"/>
        </w:tabs>
        <w:spacing w:before="9"/>
        <w:ind w:left="0"/>
        <w:jc w:val="left"/>
        <w:rPr>
          <w:b/>
          <w:sz w:val="37"/>
        </w:rPr>
      </w:pPr>
    </w:p>
    <w:p w:rsidR="0054738E" w:rsidRDefault="0054738E" w:rsidP="0054738E">
      <w:pPr>
        <w:pStyle w:val="a5"/>
        <w:tabs>
          <w:tab w:val="left" w:pos="0"/>
        </w:tabs>
        <w:spacing w:before="0"/>
        <w:ind w:left="0" w:firstLine="0"/>
        <w:rPr>
          <w:color w:val="000007"/>
          <w:sz w:val="24"/>
        </w:rPr>
      </w:pPr>
      <w:r>
        <w:rPr>
          <w:color w:val="000007"/>
          <w:sz w:val="24"/>
        </w:rPr>
        <w:t>1.Основания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приостановления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отсутствуют.</w:t>
      </w:r>
    </w:p>
    <w:p w:rsidR="0054738E" w:rsidRDefault="0054738E" w:rsidP="0054738E">
      <w:pPr>
        <w:pStyle w:val="a5"/>
        <w:tabs>
          <w:tab w:val="left" w:pos="0"/>
        </w:tabs>
        <w:ind w:left="0" w:firstLine="0"/>
        <w:rPr>
          <w:color w:val="000007"/>
          <w:sz w:val="24"/>
        </w:rPr>
      </w:pPr>
      <w:r>
        <w:rPr>
          <w:color w:val="000007"/>
          <w:sz w:val="24"/>
        </w:rPr>
        <w:t>2.Основаниями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отказа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являются:</w:t>
      </w:r>
    </w:p>
    <w:p w:rsidR="0054738E" w:rsidRDefault="0054738E" w:rsidP="0054738E">
      <w:pPr>
        <w:pStyle w:val="a5"/>
        <w:numPr>
          <w:ilvl w:val="2"/>
          <w:numId w:val="1"/>
        </w:numPr>
        <w:tabs>
          <w:tab w:val="left" w:pos="0"/>
          <w:tab w:val="left" w:pos="2571"/>
        </w:tabs>
        <w:ind w:left="0" w:right="273" w:firstLine="0"/>
        <w:rPr>
          <w:color w:val="000007"/>
          <w:sz w:val="24"/>
        </w:rPr>
      </w:pPr>
      <w:r>
        <w:rPr>
          <w:color w:val="000007"/>
          <w:sz w:val="24"/>
        </w:rPr>
        <w:t>-Несоответствие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возраста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ребенка,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интересах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действует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родитель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(законный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представитель),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требованиям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действующего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(ребенок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достиг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возраста 6 лет и 6 месяцев или уже достиг возраста 8 лет на момент начала получения начального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общего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образования)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при отсутствии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разрешения на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прием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ребенка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Организацию;</w:t>
      </w:r>
    </w:p>
    <w:p w:rsidR="0054738E" w:rsidRDefault="0054738E" w:rsidP="0054738E">
      <w:pPr>
        <w:pStyle w:val="a5"/>
        <w:numPr>
          <w:ilvl w:val="2"/>
          <w:numId w:val="1"/>
        </w:numPr>
        <w:tabs>
          <w:tab w:val="left" w:pos="0"/>
          <w:tab w:val="left" w:pos="2442"/>
        </w:tabs>
        <w:spacing w:before="121"/>
        <w:ind w:left="0" w:firstLine="0"/>
        <w:rPr>
          <w:sz w:val="24"/>
        </w:rPr>
      </w:pPr>
      <w:r>
        <w:rPr>
          <w:sz w:val="24"/>
        </w:rPr>
        <w:t>-Отзыв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заявителя;</w:t>
      </w:r>
    </w:p>
    <w:p w:rsidR="0054738E" w:rsidRDefault="0054738E" w:rsidP="0054738E">
      <w:pPr>
        <w:pStyle w:val="a5"/>
        <w:numPr>
          <w:ilvl w:val="2"/>
          <w:numId w:val="1"/>
        </w:numPr>
        <w:tabs>
          <w:tab w:val="left" w:pos="0"/>
          <w:tab w:val="left" w:pos="2504"/>
        </w:tabs>
        <w:ind w:left="0" w:right="269" w:firstLine="0"/>
        <w:rPr>
          <w:sz w:val="24"/>
        </w:rPr>
      </w:pPr>
      <w:r>
        <w:rPr>
          <w:sz w:val="24"/>
        </w:rPr>
        <w:t>-Отсутствие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свободных мест, за исключением случаев, предусмотренных частями 5 и 6 статьи 67 и статьей 88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образовании.</w:t>
      </w:r>
    </w:p>
    <w:p w:rsidR="0054738E" w:rsidRDefault="0054738E" w:rsidP="0054738E">
      <w:pPr>
        <w:pStyle w:val="a5"/>
        <w:tabs>
          <w:tab w:val="left" w:pos="0"/>
        </w:tabs>
        <w:ind w:left="0" w:right="267" w:firstLine="0"/>
        <w:rPr>
          <w:color w:val="000007"/>
          <w:sz w:val="24"/>
        </w:rPr>
      </w:pPr>
      <w:r>
        <w:rPr>
          <w:color w:val="000007"/>
          <w:sz w:val="24"/>
        </w:rPr>
        <w:t>-Заявитель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вправе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отказаться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получения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основании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письменного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заявления, написанного в свободной форме, поданного способом, предусмотренным настоящим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Административным</w:t>
      </w:r>
      <w:r>
        <w:rPr>
          <w:color w:val="000007"/>
          <w:spacing w:val="20"/>
          <w:sz w:val="24"/>
        </w:rPr>
        <w:t xml:space="preserve"> </w:t>
      </w:r>
      <w:r>
        <w:rPr>
          <w:color w:val="000007"/>
          <w:sz w:val="24"/>
        </w:rPr>
        <w:t>регламентом</w:t>
      </w:r>
      <w:r>
        <w:rPr>
          <w:color w:val="000007"/>
          <w:spacing w:val="20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21"/>
          <w:sz w:val="24"/>
        </w:rPr>
        <w:t xml:space="preserve"> </w:t>
      </w:r>
      <w:r>
        <w:rPr>
          <w:color w:val="000007"/>
          <w:sz w:val="24"/>
        </w:rPr>
        <w:t>действующим</w:t>
      </w:r>
      <w:r>
        <w:rPr>
          <w:color w:val="000007"/>
          <w:spacing w:val="20"/>
          <w:sz w:val="24"/>
        </w:rPr>
        <w:t xml:space="preserve"> </w:t>
      </w:r>
      <w:r>
        <w:rPr>
          <w:color w:val="000007"/>
          <w:sz w:val="24"/>
        </w:rPr>
        <w:t>законодательством,</w:t>
      </w:r>
      <w:r>
        <w:rPr>
          <w:color w:val="000007"/>
          <w:spacing w:val="21"/>
          <w:sz w:val="24"/>
        </w:rPr>
        <w:t xml:space="preserve"> </w:t>
      </w:r>
      <w:r>
        <w:rPr>
          <w:color w:val="000007"/>
          <w:sz w:val="24"/>
        </w:rPr>
        <w:t>либо</w:t>
      </w:r>
      <w:r>
        <w:rPr>
          <w:color w:val="000007"/>
          <w:spacing w:val="21"/>
          <w:sz w:val="24"/>
        </w:rPr>
        <w:t xml:space="preserve"> </w:t>
      </w:r>
      <w:r>
        <w:rPr>
          <w:color w:val="000007"/>
          <w:sz w:val="24"/>
        </w:rPr>
        <w:t>посредством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Портала</w:t>
      </w:r>
      <w:r>
        <w:rPr>
          <w:color w:val="000007"/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60"/>
          <w:sz w:val="24"/>
        </w:rPr>
        <w:t xml:space="preserve"> </w:t>
      </w:r>
      <w:r>
        <w:rPr>
          <w:sz w:val="24"/>
        </w:rPr>
        <w:t>формы</w:t>
      </w:r>
      <w:r>
        <w:rPr>
          <w:color w:val="000007"/>
          <w:sz w:val="24"/>
        </w:rPr>
        <w:t>.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основании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поступившего</w:t>
      </w:r>
      <w:r>
        <w:rPr>
          <w:color w:val="000007"/>
          <w:spacing w:val="60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-57"/>
          <w:sz w:val="24"/>
        </w:rPr>
        <w:t xml:space="preserve"> </w:t>
      </w:r>
      <w:r>
        <w:rPr>
          <w:color w:val="000007"/>
          <w:sz w:val="24"/>
        </w:rPr>
        <w:t>об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отказе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уполномоченным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работником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принимается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решение об отказе в предоставлении Услуги. Отказ в предоставлении Услуги не препятствует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повторному</w:t>
      </w:r>
      <w:r>
        <w:rPr>
          <w:color w:val="000007"/>
          <w:spacing w:val="-9"/>
          <w:sz w:val="24"/>
        </w:rPr>
        <w:t xml:space="preserve"> </w:t>
      </w:r>
      <w:r>
        <w:rPr>
          <w:color w:val="000007"/>
          <w:sz w:val="24"/>
        </w:rPr>
        <w:t>обращению за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предоставлением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Услуги.</w:t>
      </w:r>
    </w:p>
    <w:p w:rsidR="00AA5169" w:rsidRDefault="00AA5169" w:rsidP="0054738E">
      <w:pPr>
        <w:tabs>
          <w:tab w:val="left" w:pos="0"/>
        </w:tabs>
      </w:pPr>
    </w:p>
    <w:sectPr w:rsidR="00AA5169" w:rsidSect="00547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0C14"/>
    <w:multiLevelType w:val="multilevel"/>
    <w:tmpl w:val="21FC27F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60" w:hanging="1800"/>
      </w:pPr>
      <w:rPr>
        <w:rFonts w:hint="default"/>
      </w:rPr>
    </w:lvl>
  </w:abstractNum>
  <w:abstractNum w:abstractNumId="1">
    <w:nsid w:val="1DBA2105"/>
    <w:multiLevelType w:val="hybridMultilevel"/>
    <w:tmpl w:val="965265E8"/>
    <w:lvl w:ilvl="0" w:tplc="14ECDE82">
      <w:start w:val="13"/>
      <w:numFmt w:val="decimal"/>
      <w:lvlText w:val="%1"/>
      <w:lvlJc w:val="left"/>
      <w:pPr>
        <w:ind w:left="1012" w:hanging="850"/>
      </w:pPr>
      <w:rPr>
        <w:rFonts w:hint="default"/>
        <w:lang w:val="ru-RU" w:eastAsia="en-US" w:bidi="ar-SA"/>
      </w:rPr>
    </w:lvl>
    <w:lvl w:ilvl="1" w:tplc="C032AE16">
      <w:numFmt w:val="none"/>
      <w:lvlText w:val=""/>
      <w:lvlJc w:val="left"/>
      <w:pPr>
        <w:tabs>
          <w:tab w:val="num" w:pos="360"/>
        </w:tabs>
      </w:pPr>
    </w:lvl>
    <w:lvl w:ilvl="2" w:tplc="23B0A182">
      <w:numFmt w:val="none"/>
      <w:lvlText w:val=""/>
      <w:lvlJc w:val="left"/>
      <w:pPr>
        <w:tabs>
          <w:tab w:val="num" w:pos="360"/>
        </w:tabs>
      </w:pPr>
    </w:lvl>
    <w:lvl w:ilvl="3" w:tplc="75AE2DC4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 w:tplc="005C3BD8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 w:tplc="320AFF00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 w:tplc="556C63B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 w:tplc="B1AC93A6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 w:tplc="EDCC72E2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738E"/>
    <w:rsid w:val="0054738E"/>
    <w:rsid w:val="00AA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4738E"/>
    <w:pPr>
      <w:widowControl w:val="0"/>
      <w:autoSpaceDE w:val="0"/>
      <w:autoSpaceDN w:val="0"/>
      <w:spacing w:before="120" w:after="0" w:line="240" w:lineRule="auto"/>
      <w:ind w:left="10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4738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4738E"/>
    <w:pPr>
      <w:widowControl w:val="0"/>
      <w:autoSpaceDE w:val="0"/>
      <w:autoSpaceDN w:val="0"/>
      <w:spacing w:after="0" w:line="240" w:lineRule="auto"/>
      <w:ind w:left="238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aliases w:val="it_List1,GOST_TableList,List Paragraph,Шаг сценария"/>
    <w:basedOn w:val="a"/>
    <w:link w:val="a6"/>
    <w:uiPriority w:val="1"/>
    <w:qFormat/>
    <w:rsid w:val="0054738E"/>
    <w:pPr>
      <w:widowControl w:val="0"/>
      <w:autoSpaceDE w:val="0"/>
      <w:autoSpaceDN w:val="0"/>
      <w:spacing w:before="120" w:after="0" w:line="240" w:lineRule="auto"/>
      <w:ind w:left="1012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it_List1 Знак,GOST_TableList Знак,List Paragraph Знак,Шаг сценария Знак"/>
    <w:link w:val="a5"/>
    <w:uiPriority w:val="1"/>
    <w:locked/>
    <w:rsid w:val="0054738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2022-04-14T08:11:00Z</dcterms:created>
  <dcterms:modified xsi:type="dcterms:W3CDTF">2022-04-14T08:13:00Z</dcterms:modified>
</cp:coreProperties>
</file>